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p w:rsidR="00A27518" w:rsidRDefault="00553F2B" w:rsidP="00A27518">
      <w:pPr>
        <w:jc w:val="right"/>
        <w:rPr>
          <w:b/>
          <w:noProof/>
        </w:rPr>
      </w:pPr>
      <w:r>
        <w:rPr>
          <w:b/>
          <w:noProof/>
        </w:rPr>
        <w:t xml:space="preserve"> </w:t>
      </w:r>
    </w:p>
    <w:p w:rsidR="001B2570" w:rsidRPr="00C814F7" w:rsidRDefault="001B2570" w:rsidP="001B2570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70" w:rsidRPr="00C814F7" w:rsidRDefault="001B2570" w:rsidP="001B2570">
      <w:pPr>
        <w:jc w:val="center"/>
        <w:rPr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1B2570" w:rsidRPr="00C814F7" w:rsidTr="00A53B35">
        <w:trPr>
          <w:trHeight w:val="619"/>
        </w:trPr>
        <w:tc>
          <w:tcPr>
            <w:tcW w:w="4814" w:type="dxa"/>
          </w:tcPr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B25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25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B2570" w:rsidRPr="001B2570" w:rsidRDefault="001B2570" w:rsidP="001B25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57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B2570" w:rsidRPr="001B2570" w:rsidRDefault="001B2570" w:rsidP="001B257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2570" w:rsidRDefault="001B2570" w:rsidP="001B2570">
      <w:pPr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1B2570" w:rsidRPr="001B2570" w:rsidRDefault="001B2570" w:rsidP="001B257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2570">
        <w:rPr>
          <w:rFonts w:ascii="Times New Roman" w:hAnsi="Times New Roman" w:cs="Times New Roman"/>
          <w:sz w:val="27"/>
          <w:szCs w:val="27"/>
        </w:rPr>
        <w:t xml:space="preserve">от </w:t>
      </w:r>
      <w:r w:rsidR="00C62FBB">
        <w:rPr>
          <w:rFonts w:ascii="Times New Roman" w:hAnsi="Times New Roman" w:cs="Times New Roman"/>
          <w:sz w:val="27"/>
          <w:szCs w:val="27"/>
        </w:rPr>
        <w:t>13</w:t>
      </w:r>
      <w:r w:rsidR="0048497C">
        <w:rPr>
          <w:rFonts w:ascii="Times New Roman" w:hAnsi="Times New Roman" w:cs="Times New Roman"/>
          <w:sz w:val="27"/>
          <w:szCs w:val="27"/>
        </w:rPr>
        <w:t xml:space="preserve"> </w:t>
      </w:r>
      <w:r w:rsidR="00553F2B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Pr="001B2570">
        <w:rPr>
          <w:rFonts w:ascii="Times New Roman" w:hAnsi="Times New Roman" w:cs="Times New Roman"/>
          <w:sz w:val="27"/>
          <w:szCs w:val="27"/>
        </w:rPr>
        <w:t xml:space="preserve">  2021 года      №</w:t>
      </w:r>
      <w:r w:rsidR="00553F2B">
        <w:rPr>
          <w:rFonts w:ascii="Times New Roman" w:hAnsi="Times New Roman" w:cs="Times New Roman"/>
          <w:sz w:val="27"/>
          <w:szCs w:val="27"/>
        </w:rPr>
        <w:t xml:space="preserve"> </w:t>
      </w:r>
      <w:r w:rsidR="00C62FBB">
        <w:rPr>
          <w:rFonts w:ascii="Times New Roman" w:hAnsi="Times New Roman" w:cs="Times New Roman"/>
          <w:sz w:val="27"/>
          <w:szCs w:val="27"/>
        </w:rPr>
        <w:t>109</w:t>
      </w:r>
      <w:r w:rsidR="0048497C">
        <w:rPr>
          <w:rFonts w:ascii="Times New Roman" w:hAnsi="Times New Roman" w:cs="Times New Roman"/>
          <w:sz w:val="27"/>
          <w:szCs w:val="27"/>
        </w:rPr>
        <w:t xml:space="preserve"> </w:t>
      </w:r>
      <w:r w:rsidRPr="001B257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48497C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741DCE">
        <w:rPr>
          <w:b/>
          <w:bCs/>
          <w:color w:val="000000"/>
          <w:sz w:val="28"/>
          <w:szCs w:val="28"/>
        </w:rPr>
        <w:t xml:space="preserve"> </w:t>
      </w:r>
      <w:r w:rsidR="00C62FBB">
        <w:rPr>
          <w:b/>
          <w:bCs/>
          <w:color w:val="000000"/>
          <w:sz w:val="28"/>
          <w:szCs w:val="28"/>
        </w:rPr>
        <w:t xml:space="preserve">в </w:t>
      </w:r>
      <w:r w:rsidRPr="0048497C">
        <w:rPr>
          <w:b/>
          <w:bCs/>
          <w:color w:val="000000"/>
          <w:sz w:val="28"/>
          <w:szCs w:val="28"/>
        </w:rPr>
        <w:t>Поряд</w:t>
      </w:r>
      <w:r w:rsidR="00741DCE">
        <w:rPr>
          <w:b/>
          <w:bCs/>
          <w:color w:val="000000"/>
          <w:sz w:val="28"/>
          <w:szCs w:val="28"/>
        </w:rPr>
        <w:t>ок</w:t>
      </w:r>
      <w:r w:rsidRPr="0048497C">
        <w:rPr>
          <w:b/>
          <w:bCs/>
          <w:color w:val="000000"/>
          <w:sz w:val="28"/>
          <w:szCs w:val="28"/>
        </w:rPr>
        <w:t xml:space="preserve"> и условий заключения соглашений о защите и поощрении капиталовложений со стороны </w:t>
      </w:r>
      <w:proofErr w:type="spellStart"/>
      <w:r>
        <w:rPr>
          <w:b/>
          <w:bCs/>
          <w:color w:val="000000"/>
          <w:sz w:val="28"/>
          <w:szCs w:val="28"/>
        </w:rPr>
        <w:t>Кокшамарской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48497C">
        <w:rPr>
          <w:b/>
          <w:bCs/>
          <w:color w:val="000000"/>
          <w:sz w:val="28"/>
          <w:szCs w:val="28"/>
        </w:rPr>
        <w:t>сельской администрации Звениговского муниципального района Республики Марий Эл»</w:t>
      </w:r>
    </w:p>
    <w:p w:rsidR="0048497C" w:rsidRDefault="0048497C" w:rsidP="0048497C">
      <w:pPr>
        <w:pStyle w:val="a3"/>
        <w:spacing w:before="0" w:beforeAutospacing="0" w:after="0" w:afterAutospacing="0"/>
        <w:ind w:firstLine="324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8497C" w:rsidRDefault="0048497C" w:rsidP="0048497C">
      <w:pPr>
        <w:pStyle w:val="a3"/>
        <w:spacing w:before="0" w:beforeAutospacing="0" w:after="0" w:afterAutospacing="0"/>
        <w:ind w:firstLine="324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48497C" w:rsidRPr="0048497C" w:rsidRDefault="0048497C" w:rsidP="00480BFB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 xml:space="preserve">В соответствии с Федеральным законом от 2 июля 2021 г. № 344-ФЗ «О </w:t>
      </w:r>
      <w:proofErr w:type="gramStart"/>
      <w:r w:rsidRPr="0048497C">
        <w:rPr>
          <w:color w:val="000000"/>
          <w:sz w:val="28"/>
          <w:szCs w:val="28"/>
        </w:rPr>
        <w:t xml:space="preserve">внесении изменений в Федеральный закон «О защите и поощрении капиталовложений в Российской Федерации» и статью 15 Федерального </w:t>
      </w:r>
      <w:r w:rsidRPr="0048497C">
        <w:rPr>
          <w:color w:val="000000" w:themeColor="text1"/>
          <w:sz w:val="28"/>
          <w:szCs w:val="28"/>
        </w:rPr>
        <w:t>закона </w:t>
      </w:r>
      <w:hyperlink r:id="rId7" w:tgtFrame="_blank" w:history="1">
        <w:r w:rsidRPr="0048497C">
          <w:rPr>
            <w:rStyle w:val="hyperlink"/>
            <w:color w:val="000000" w:themeColor="text1"/>
            <w:sz w:val="28"/>
            <w:szCs w:val="28"/>
          </w:rPr>
          <w:t>«О контрактной системе в сфере закупок товаров, работ, услуг для обеспечения государственных и муниципальных нужд»</w:t>
        </w:r>
      </w:hyperlink>
      <w:r w:rsidRPr="004849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Положением о</w:t>
      </w:r>
      <w:r w:rsidR="00480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Кокшамарской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480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сельской</w:t>
      </w:r>
      <w:r>
        <w:rPr>
          <w:color w:val="000000"/>
          <w:sz w:val="28"/>
          <w:szCs w:val="28"/>
        </w:rPr>
        <w:tab/>
        <w:t xml:space="preserve"> администрации,</w:t>
      </w:r>
      <w:r w:rsidR="00480BF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Кокшамарская</w:t>
      </w:r>
      <w:proofErr w:type="spellEnd"/>
      <w:r w:rsidRPr="0048497C">
        <w:rPr>
          <w:color w:val="000000"/>
          <w:sz w:val="28"/>
          <w:szCs w:val="28"/>
        </w:rPr>
        <w:t xml:space="preserve"> сельская администрация</w:t>
      </w:r>
      <w:r>
        <w:rPr>
          <w:color w:val="000000"/>
          <w:sz w:val="28"/>
          <w:szCs w:val="28"/>
        </w:rPr>
        <w:t xml:space="preserve"> Звениговского муниципального района Республики Марий Эл,</w:t>
      </w:r>
      <w:r w:rsidR="00480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proofErr w:type="gramEnd"/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> </w:t>
      </w:r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center"/>
        <w:rPr>
          <w:b/>
          <w:color w:val="000000"/>
          <w:sz w:val="28"/>
          <w:szCs w:val="28"/>
        </w:rPr>
      </w:pPr>
      <w:r w:rsidRPr="0048497C">
        <w:rPr>
          <w:b/>
          <w:color w:val="000000"/>
          <w:sz w:val="28"/>
          <w:szCs w:val="28"/>
        </w:rPr>
        <w:t>ПОСТАНОВЛЯЕТ:</w:t>
      </w:r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> </w:t>
      </w:r>
    </w:p>
    <w:p w:rsidR="0048497C" w:rsidRDefault="00741DCE" w:rsidP="00741DC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8497C" w:rsidRPr="0048497C">
        <w:rPr>
          <w:color w:val="000000"/>
          <w:sz w:val="28"/>
          <w:szCs w:val="28"/>
        </w:rPr>
        <w:t>Внести в </w:t>
      </w:r>
      <w:hyperlink r:id="rId8" w:tgtFrame="_blank" w:history="1">
        <w:r w:rsidR="0048497C" w:rsidRPr="0048497C">
          <w:rPr>
            <w:rStyle w:val="hyperlink"/>
            <w:color w:val="000000" w:themeColor="text1"/>
            <w:sz w:val="28"/>
            <w:szCs w:val="28"/>
          </w:rPr>
          <w:t>Порядок и услови</w:t>
        </w:r>
        <w:r>
          <w:rPr>
            <w:rStyle w:val="hyperlink"/>
            <w:color w:val="000000" w:themeColor="text1"/>
            <w:sz w:val="28"/>
            <w:szCs w:val="28"/>
          </w:rPr>
          <w:t>й</w:t>
        </w:r>
        <w:r w:rsidR="0048497C" w:rsidRPr="0048497C">
          <w:rPr>
            <w:rStyle w:val="hyperlink"/>
            <w:color w:val="000000" w:themeColor="text1"/>
            <w:sz w:val="28"/>
            <w:szCs w:val="28"/>
          </w:rPr>
          <w:t xml:space="preserve"> заключения соглашений о защите и поощрении капиталовложений со стороны </w:t>
        </w:r>
        <w:proofErr w:type="spellStart"/>
        <w:r w:rsidR="0048497C">
          <w:rPr>
            <w:rStyle w:val="hyperlink"/>
            <w:color w:val="000000" w:themeColor="text1"/>
            <w:sz w:val="28"/>
            <w:szCs w:val="28"/>
          </w:rPr>
          <w:t>Кокшамарской</w:t>
        </w:r>
        <w:proofErr w:type="spellEnd"/>
        <w:r w:rsidR="0048497C" w:rsidRPr="0048497C">
          <w:rPr>
            <w:rStyle w:val="hyperlink"/>
            <w:color w:val="000000" w:themeColor="text1"/>
            <w:sz w:val="28"/>
            <w:szCs w:val="28"/>
          </w:rPr>
          <w:t xml:space="preserve"> сельской администрации Звениговского муниципального района Республики Марий Эл, утвержденный постановлением </w:t>
        </w:r>
        <w:proofErr w:type="spellStart"/>
        <w:r w:rsidR="0048497C" w:rsidRPr="0048497C">
          <w:rPr>
            <w:rStyle w:val="hyperlink"/>
            <w:color w:val="000000" w:themeColor="text1"/>
            <w:sz w:val="28"/>
            <w:szCs w:val="28"/>
          </w:rPr>
          <w:t>Кокшамарской</w:t>
        </w:r>
        <w:proofErr w:type="spellEnd"/>
        <w:r w:rsidR="0048497C" w:rsidRPr="0048497C">
          <w:rPr>
            <w:rStyle w:val="hyperlink"/>
            <w:color w:val="000000" w:themeColor="text1"/>
            <w:sz w:val="28"/>
            <w:szCs w:val="28"/>
          </w:rPr>
          <w:t xml:space="preserve"> сельской администрации Звениговского муниципального района Республики Марий Эл от 2</w:t>
        </w:r>
        <w:r w:rsidR="0048497C">
          <w:rPr>
            <w:rStyle w:val="hyperlink"/>
            <w:color w:val="000000" w:themeColor="text1"/>
            <w:sz w:val="28"/>
            <w:szCs w:val="28"/>
          </w:rPr>
          <w:t>8</w:t>
        </w:r>
        <w:r w:rsidR="0048497C" w:rsidRPr="0048497C">
          <w:rPr>
            <w:rStyle w:val="hyperlink"/>
            <w:color w:val="000000" w:themeColor="text1"/>
            <w:sz w:val="28"/>
            <w:szCs w:val="28"/>
          </w:rPr>
          <w:t xml:space="preserve"> июля 2021 г. № </w:t>
        </w:r>
        <w:r w:rsidR="0048497C">
          <w:rPr>
            <w:rStyle w:val="hyperlink"/>
            <w:color w:val="000000" w:themeColor="text1"/>
            <w:sz w:val="28"/>
            <w:szCs w:val="28"/>
          </w:rPr>
          <w:t>83</w:t>
        </w:r>
      </w:hyperlink>
      <w:r w:rsidR="0048497C" w:rsidRPr="0048497C">
        <w:rPr>
          <w:color w:val="000000" w:themeColor="text1"/>
          <w:sz w:val="28"/>
          <w:szCs w:val="28"/>
        </w:rPr>
        <w:t xml:space="preserve">, </w:t>
      </w:r>
      <w:r w:rsidR="0048497C">
        <w:rPr>
          <w:color w:val="000000" w:themeColor="text1"/>
          <w:sz w:val="28"/>
          <w:szCs w:val="28"/>
        </w:rPr>
        <w:t>далее</w:t>
      </w:r>
      <w:r w:rsidR="00480BFB">
        <w:rPr>
          <w:color w:val="000000" w:themeColor="text1"/>
          <w:sz w:val="28"/>
          <w:szCs w:val="28"/>
        </w:rPr>
        <w:t xml:space="preserve"> </w:t>
      </w:r>
      <w:r w:rsidR="0048497C">
        <w:rPr>
          <w:color w:val="000000" w:themeColor="text1"/>
          <w:sz w:val="28"/>
          <w:szCs w:val="28"/>
        </w:rPr>
        <w:t xml:space="preserve">- Порядок, </w:t>
      </w:r>
      <w:r w:rsidR="0048497C" w:rsidRPr="0048497C">
        <w:rPr>
          <w:color w:val="000000"/>
          <w:sz w:val="28"/>
          <w:szCs w:val="28"/>
        </w:rPr>
        <w:t>следующие изменения:</w:t>
      </w:r>
    </w:p>
    <w:p w:rsidR="00FF43DD" w:rsidRPr="0048497C" w:rsidRDefault="00741DCE" w:rsidP="00741DCE">
      <w:pPr>
        <w:pStyle w:val="a3"/>
        <w:spacing w:before="0" w:beforeAutospacing="0" w:after="0" w:afterAutospacing="0"/>
        <w:ind w:left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43DD" w:rsidRPr="0048497C">
        <w:rPr>
          <w:color w:val="000000"/>
          <w:sz w:val="28"/>
          <w:szCs w:val="28"/>
        </w:rPr>
        <w:t xml:space="preserve"> пункт 6 части </w:t>
      </w:r>
      <w:r w:rsidR="00FF43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Порядка</w:t>
      </w:r>
      <w:r w:rsidR="00FF43DD" w:rsidRPr="0048497C">
        <w:rPr>
          <w:color w:val="000000"/>
          <w:sz w:val="28"/>
          <w:szCs w:val="28"/>
        </w:rPr>
        <w:t xml:space="preserve"> изложить в следующей редакции:</w:t>
      </w:r>
    </w:p>
    <w:p w:rsidR="00FF43DD" w:rsidRDefault="00FF43DD" w:rsidP="00FF43DD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 xml:space="preserve">«6) создание (строительство) либо реконструкция и (или) модернизация административно-деловых центров и торговых центров (комплексов) (кроме </w:t>
      </w:r>
      <w:r w:rsidRPr="0048497C">
        <w:rPr>
          <w:color w:val="000000"/>
          <w:sz w:val="28"/>
          <w:szCs w:val="28"/>
        </w:rPr>
        <w:lastRenderedPageBreak/>
        <w:t>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</w:t>
      </w:r>
      <w:proofErr w:type="gramStart"/>
      <w:r w:rsidRPr="0048497C">
        <w:rPr>
          <w:color w:val="000000"/>
          <w:sz w:val="28"/>
          <w:szCs w:val="28"/>
        </w:rPr>
        <w:t>.»</w:t>
      </w:r>
      <w:proofErr w:type="gramEnd"/>
      <w:r w:rsidRPr="0048497C">
        <w:rPr>
          <w:color w:val="000000"/>
          <w:sz w:val="28"/>
          <w:szCs w:val="28"/>
        </w:rPr>
        <w:t>;</w:t>
      </w:r>
    </w:p>
    <w:p w:rsidR="00FF43DD" w:rsidRDefault="00741DCE" w:rsidP="00FF43DD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FF43DD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>часть 4 Порядка новым пунктом</w:t>
      </w:r>
      <w:r w:rsidR="00FF43DD">
        <w:rPr>
          <w:color w:val="000000"/>
          <w:sz w:val="28"/>
          <w:szCs w:val="28"/>
        </w:rPr>
        <w:t xml:space="preserve"> 4.3:</w:t>
      </w:r>
    </w:p>
    <w:p w:rsidR="00FF43DD" w:rsidRPr="0048497C" w:rsidRDefault="00FF43DD" w:rsidP="00FF43DD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 Условия (основания) отнесения инвестиционных проектов к </w:t>
      </w:r>
      <w:proofErr w:type="gramStart"/>
      <w:r>
        <w:rPr>
          <w:color w:val="000000"/>
          <w:sz w:val="28"/>
          <w:szCs w:val="28"/>
        </w:rPr>
        <w:t>одной их сфер</w:t>
      </w:r>
      <w:proofErr w:type="gramEnd"/>
      <w:r>
        <w:rPr>
          <w:color w:val="000000"/>
          <w:sz w:val="28"/>
          <w:szCs w:val="28"/>
        </w:rPr>
        <w:t xml:space="preserve"> российской экономики устанавливаются главой 2 Федерального закона»</w:t>
      </w:r>
    </w:p>
    <w:p w:rsidR="00BA05B0" w:rsidRPr="00123509" w:rsidRDefault="00741DCE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BA05B0" w:rsidRPr="00123509">
        <w:rPr>
          <w:color w:val="000000"/>
          <w:sz w:val="28"/>
          <w:szCs w:val="28"/>
        </w:rPr>
        <w:t xml:space="preserve"> </w:t>
      </w:r>
      <w:r w:rsidR="00480BFB">
        <w:rPr>
          <w:color w:val="000000"/>
          <w:sz w:val="28"/>
          <w:szCs w:val="28"/>
        </w:rPr>
        <w:t>часть</w:t>
      </w:r>
      <w:r w:rsidR="00BA05B0" w:rsidRPr="00123509">
        <w:rPr>
          <w:color w:val="000000"/>
          <w:sz w:val="28"/>
          <w:szCs w:val="28"/>
        </w:rPr>
        <w:t xml:space="preserve"> 5 Порядка изложить в следующей редакции: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«Соглашение о защите и поощрении капиталовложений должно содержать следующие условия: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proofErr w:type="gramStart"/>
      <w:r w:rsidRPr="00123509">
        <w:rPr>
          <w:color w:val="000000"/>
          <w:sz w:val="28"/>
          <w:szCs w:val="28"/>
        </w:rPr>
        <w:t>1) описание инвестиционного проекта, в том числе характеристики (параметры) объектов недвижимости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123509">
        <w:rPr>
          <w:color w:val="000000"/>
          <w:sz w:val="28"/>
          <w:szCs w:val="28"/>
        </w:rPr>
        <w:t xml:space="preserve"> требования к ним;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 xml:space="preserve">2) указание на этапы реализации инвестиционного проекта, </w:t>
      </w:r>
      <w:r w:rsidR="00D743CA" w:rsidRPr="00123509">
        <w:rPr>
          <w:color w:val="000000"/>
          <w:sz w:val="28"/>
          <w:szCs w:val="28"/>
        </w:rPr>
        <w:t>а также применительно к каждому такому этапу</w:t>
      </w:r>
      <w:r w:rsidRPr="00123509">
        <w:rPr>
          <w:color w:val="000000"/>
          <w:sz w:val="28"/>
          <w:szCs w:val="28"/>
        </w:rPr>
        <w:t>: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 xml:space="preserve">а) срок получения разрешений и согласий, необходимых для реализации </w:t>
      </w:r>
      <w:r w:rsidR="00D743CA" w:rsidRPr="00123509">
        <w:rPr>
          <w:color w:val="000000"/>
          <w:sz w:val="28"/>
          <w:szCs w:val="28"/>
        </w:rPr>
        <w:t xml:space="preserve">соответствующего этапа инвестиционного </w:t>
      </w:r>
      <w:r w:rsidRPr="00123509">
        <w:rPr>
          <w:color w:val="000000"/>
          <w:sz w:val="28"/>
          <w:szCs w:val="28"/>
        </w:rPr>
        <w:t>проекта;</w:t>
      </w:r>
    </w:p>
    <w:p w:rsidR="00BA05B0" w:rsidRPr="00123509" w:rsidRDefault="00BA05B0" w:rsidP="00741DCE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</w:t>
      </w:r>
      <w:r w:rsidR="00D743CA" w:rsidRPr="00123509">
        <w:rPr>
          <w:color w:val="000000"/>
          <w:sz w:val="28"/>
          <w:szCs w:val="28"/>
        </w:rPr>
        <w:t xml:space="preserve"> а также</w:t>
      </w:r>
      <w:r w:rsidR="005C5127" w:rsidRPr="00123509">
        <w:rPr>
          <w:color w:val="000000"/>
          <w:sz w:val="28"/>
          <w:szCs w:val="28"/>
        </w:rPr>
        <w:t xml:space="preserve"> срок государственно</w:t>
      </w:r>
      <w:r w:rsidR="00741DCE">
        <w:rPr>
          <w:color w:val="000000"/>
          <w:sz w:val="28"/>
          <w:szCs w:val="28"/>
        </w:rPr>
        <w:t>й</w:t>
      </w:r>
      <w:r w:rsidR="00FC33B4">
        <w:rPr>
          <w:color w:val="000000"/>
          <w:sz w:val="28"/>
          <w:szCs w:val="28"/>
        </w:rPr>
        <w:t xml:space="preserve"> регистрации р</w:t>
      </w:r>
      <w:r w:rsidR="005C5127" w:rsidRPr="00123509">
        <w:rPr>
          <w:color w:val="000000"/>
          <w:sz w:val="28"/>
          <w:szCs w:val="28"/>
        </w:rPr>
        <w:t>езультатов</w:t>
      </w:r>
      <w:r w:rsidRPr="00123509">
        <w:rPr>
          <w:color w:val="000000"/>
          <w:sz w:val="28"/>
          <w:szCs w:val="28"/>
        </w:rPr>
        <w:t xml:space="preserve"> интеллектуальной деятельности </w:t>
      </w:r>
      <w:r w:rsidR="005C5127" w:rsidRPr="00123509">
        <w:rPr>
          <w:color w:val="000000"/>
          <w:sz w:val="28"/>
          <w:szCs w:val="28"/>
        </w:rPr>
        <w:t>и (</w:t>
      </w:r>
      <w:r w:rsidRPr="00123509">
        <w:rPr>
          <w:color w:val="000000"/>
          <w:sz w:val="28"/>
          <w:szCs w:val="28"/>
        </w:rPr>
        <w:t>или</w:t>
      </w:r>
      <w:r w:rsidR="005C5127" w:rsidRPr="00123509">
        <w:rPr>
          <w:color w:val="000000"/>
          <w:sz w:val="28"/>
          <w:szCs w:val="28"/>
        </w:rPr>
        <w:t>) приравненных к ним средств</w:t>
      </w:r>
      <w:r w:rsidRPr="00123509">
        <w:rPr>
          <w:color w:val="000000"/>
          <w:sz w:val="28"/>
          <w:szCs w:val="28"/>
        </w:rPr>
        <w:t xml:space="preserve"> индивидуализации (в применимых случаях);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 xml:space="preserve">в) срок </w:t>
      </w:r>
      <w:r w:rsidR="005C5127" w:rsidRPr="00123509">
        <w:rPr>
          <w:color w:val="000000"/>
          <w:sz w:val="28"/>
          <w:szCs w:val="28"/>
        </w:rPr>
        <w:t>ввода</w:t>
      </w:r>
      <w:r w:rsidRPr="00123509">
        <w:rPr>
          <w:color w:val="000000"/>
          <w:sz w:val="28"/>
          <w:szCs w:val="28"/>
        </w:rPr>
        <w:t xml:space="preserve"> в эксплуатацию объекта, создаваемого</w:t>
      </w:r>
      <w:r w:rsidR="005C5127" w:rsidRPr="00123509">
        <w:rPr>
          <w:color w:val="000000"/>
          <w:sz w:val="28"/>
          <w:szCs w:val="28"/>
        </w:rPr>
        <w:t xml:space="preserve"> (строящегося) либо реконструируемого и (или)</w:t>
      </w:r>
      <w:r w:rsidRPr="00123509">
        <w:rPr>
          <w:color w:val="000000"/>
          <w:sz w:val="28"/>
          <w:szCs w:val="28"/>
        </w:rPr>
        <w:t xml:space="preserve"> модернизируемого </w:t>
      </w:r>
      <w:r w:rsidR="005C5127" w:rsidRPr="00123509">
        <w:rPr>
          <w:color w:val="000000"/>
          <w:sz w:val="28"/>
          <w:szCs w:val="28"/>
        </w:rPr>
        <w:t xml:space="preserve"> </w:t>
      </w:r>
      <w:r w:rsidRPr="00123509">
        <w:rPr>
          <w:color w:val="000000"/>
          <w:sz w:val="28"/>
          <w:szCs w:val="28"/>
        </w:rPr>
        <w:t xml:space="preserve"> в рамках </w:t>
      </w:r>
      <w:r w:rsidR="005C5127" w:rsidRPr="00123509">
        <w:rPr>
          <w:color w:val="000000"/>
          <w:sz w:val="28"/>
          <w:szCs w:val="28"/>
        </w:rPr>
        <w:t xml:space="preserve">соответствующего этапа реализации </w:t>
      </w:r>
      <w:r w:rsidRPr="00123509">
        <w:rPr>
          <w:color w:val="000000"/>
          <w:sz w:val="28"/>
          <w:szCs w:val="28"/>
        </w:rPr>
        <w:t>инвестиционного проекта (в применимых случаях);</w:t>
      </w:r>
    </w:p>
    <w:p w:rsidR="005C5127" w:rsidRPr="00123509" w:rsidRDefault="005C5127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2.1) срок осуществления капиталовложений в установленном объеме;</w:t>
      </w:r>
    </w:p>
    <w:p w:rsidR="005C5127" w:rsidRPr="00123509" w:rsidRDefault="005C5127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2.2) сроки осуществления иных мероприятий, определенных в соглашении о защите и поощрении капиталовложений;</w:t>
      </w:r>
    </w:p>
    <w:p w:rsidR="005C5127" w:rsidRPr="00123509" w:rsidRDefault="005C5127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2.3) объем капиталовложений;</w:t>
      </w:r>
    </w:p>
    <w:p w:rsidR="005C5127" w:rsidRPr="00123509" w:rsidRDefault="005C5127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2.4) объем планируемых к возмещению затрат, указанных в части 1 статьи 15 Федерального закона, и планируемые сроки их возмещения.</w:t>
      </w:r>
    </w:p>
    <w:p w:rsidR="00BA05B0" w:rsidRPr="00123509" w:rsidRDefault="005C5127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 xml:space="preserve"> </w:t>
      </w:r>
      <w:r w:rsidR="00BA05B0" w:rsidRPr="00123509">
        <w:rPr>
          <w:color w:val="000000"/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</w:t>
      </w:r>
      <w:r w:rsidRPr="00123509">
        <w:rPr>
          <w:color w:val="000000"/>
          <w:sz w:val="28"/>
          <w:szCs w:val="28"/>
        </w:rPr>
        <w:t>указанных в пунктах 2-2.2</w:t>
      </w:r>
      <w:r w:rsidR="00A22E74" w:rsidRPr="00123509">
        <w:rPr>
          <w:color w:val="000000"/>
          <w:sz w:val="28"/>
          <w:szCs w:val="28"/>
        </w:rPr>
        <w:t xml:space="preserve"> настоящей части в следующих пределах:</w:t>
      </w:r>
    </w:p>
    <w:p w:rsidR="00A22E74" w:rsidRPr="00123509" w:rsidRDefault="00A22E74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а) 25 проценто</w:t>
      </w:r>
      <w:proofErr w:type="gramStart"/>
      <w:r w:rsidRPr="00123509">
        <w:rPr>
          <w:color w:val="000000"/>
          <w:sz w:val="28"/>
          <w:szCs w:val="28"/>
        </w:rPr>
        <w:t>в-</w:t>
      </w:r>
      <w:proofErr w:type="gramEnd"/>
      <w:r w:rsidRPr="00123509">
        <w:rPr>
          <w:color w:val="000000"/>
          <w:sz w:val="28"/>
          <w:szCs w:val="28"/>
        </w:rPr>
        <w:t xml:space="preserve">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 значение допустимого отклонения, а также в случае указанном в пункте 2.1 настоящей части, если соглашение о защите и поощрении капиталовложений было заключено в порядке частной проектной инициативы ( 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</w:t>
      </w:r>
    </w:p>
    <w:p w:rsidR="00A22E74" w:rsidRPr="00123509" w:rsidRDefault="00A22E74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б) 40 проценто</w:t>
      </w:r>
      <w:proofErr w:type="gramStart"/>
      <w:r w:rsidRPr="00123509">
        <w:rPr>
          <w:color w:val="000000"/>
          <w:sz w:val="28"/>
          <w:szCs w:val="28"/>
        </w:rPr>
        <w:t>в-</w:t>
      </w:r>
      <w:proofErr w:type="gramEnd"/>
      <w:r w:rsidRPr="00123509">
        <w:rPr>
          <w:color w:val="000000"/>
          <w:sz w:val="28"/>
          <w:szCs w:val="28"/>
        </w:rPr>
        <w:t xml:space="preserve"> в случаях, указанных в подпунктах «а»-«в» пункта 2 и пункта 2.2 настоящей части (значения предельно допустимых отклонений </w:t>
      </w:r>
      <w:r w:rsidRPr="00123509">
        <w:rPr>
          <w:color w:val="000000"/>
          <w:sz w:val="28"/>
          <w:szCs w:val="28"/>
        </w:rPr>
        <w:lastRenderedPageBreak/>
        <w:t>определяются в соответствии с порядком установленным</w:t>
      </w:r>
      <w:r w:rsidR="00DE56A2" w:rsidRPr="00123509">
        <w:rPr>
          <w:color w:val="000000"/>
          <w:sz w:val="28"/>
          <w:szCs w:val="28"/>
        </w:rPr>
        <w:t xml:space="preserve"> Правительством Российской Федерации);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proofErr w:type="gramStart"/>
      <w:r w:rsidRPr="00123509">
        <w:rPr>
          <w:color w:val="000000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пункте 1 части 1 статьи 14 Федерального закона, и (или) процентная ставка (порядок ее определения) по кредитному договору, указанному в пункте 2 части 1 статьи 14 Федерального закона, а также сроки предоставления и объемы субсидий, указанных в пункте 2 части 3 статьи 14 Федерального</w:t>
      </w:r>
      <w:proofErr w:type="gramEnd"/>
      <w:r w:rsidRPr="00123509">
        <w:rPr>
          <w:color w:val="000000"/>
          <w:sz w:val="28"/>
          <w:szCs w:val="28"/>
        </w:rPr>
        <w:t xml:space="preserve"> закона;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proofErr w:type="gramStart"/>
      <w:r w:rsidRPr="00123509">
        <w:rPr>
          <w:color w:val="000000"/>
          <w:sz w:val="28"/>
          <w:szCs w:val="28"/>
        </w:rPr>
        <w:t xml:space="preserve">6) указание на обязанность публично-правового образования (публично-правовых образований) осуществлять выплаты </w:t>
      </w:r>
      <w:r w:rsidR="00CC1B74">
        <w:rPr>
          <w:color w:val="000000"/>
          <w:sz w:val="28"/>
          <w:szCs w:val="28"/>
        </w:rPr>
        <w:t>(обеспечить возмещение затрат)</w:t>
      </w:r>
      <w:r w:rsidRPr="00123509">
        <w:rPr>
          <w:color w:val="000000"/>
          <w:sz w:val="28"/>
          <w:szCs w:val="28"/>
        </w:rPr>
        <w:t xml:space="preserve">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</w:t>
      </w:r>
      <w:proofErr w:type="gramEnd"/>
      <w:r w:rsidRPr="00123509">
        <w:rPr>
          <w:color w:val="000000"/>
          <w:sz w:val="28"/>
          <w:szCs w:val="28"/>
        </w:rPr>
        <w:t xml:space="preserve">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</w:t>
      </w:r>
      <w:proofErr w:type="gramStart"/>
      <w:r w:rsidRPr="00123509">
        <w:rPr>
          <w:color w:val="000000"/>
          <w:sz w:val="28"/>
          <w:szCs w:val="28"/>
        </w:rPr>
        <w:t>)</w:t>
      </w:r>
      <w:r w:rsidR="00CC1B74">
        <w:rPr>
          <w:color w:val="000000"/>
          <w:sz w:val="28"/>
          <w:szCs w:val="28"/>
        </w:rPr>
        <w:t>з</w:t>
      </w:r>
      <w:proofErr w:type="gramEnd"/>
      <w:r w:rsidR="00CC1B74">
        <w:rPr>
          <w:color w:val="000000"/>
          <w:sz w:val="28"/>
          <w:szCs w:val="28"/>
        </w:rPr>
        <w:t>емельного налога ( 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части 1 статьи 15 Федерального закона, в пределах земельного налога, исчисленного организацией, реализующей проект, для уплаты в местный бюджет),</w:t>
      </w:r>
      <w:r w:rsidRPr="00123509">
        <w:rPr>
          <w:color w:val="000000"/>
          <w:sz w:val="28"/>
          <w:szCs w:val="28"/>
        </w:rPr>
        <w:t xml:space="preserve"> ввозных таможенных пошлин, акцизов на автомобили легковые и мотоциклы: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а) на возмещение реального ущерба в соответствии с порядком, предусмотренным статьей 12 Федерального закона, в том числе в случаях, предусмотренных частью 3 статьи 14 Федерального закона;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б) на возмещение понесенных затрат, предусмотренных статьей 15 Федерального закона (в случае, если публично-правовым образованием было принято решение о возмещении таких затрат);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 xml:space="preserve">7) порядок </w:t>
      </w:r>
      <w:r w:rsidR="00DE56A2" w:rsidRPr="00123509">
        <w:rPr>
          <w:color w:val="000000"/>
          <w:sz w:val="28"/>
          <w:szCs w:val="28"/>
        </w:rPr>
        <w:t>мониторинга, в том числе представления организацией, реализующей проект</w:t>
      </w:r>
      <w:r w:rsidRPr="00123509">
        <w:rPr>
          <w:color w:val="000000"/>
          <w:sz w:val="28"/>
          <w:szCs w:val="28"/>
        </w:rPr>
        <w:t>, информации об этапах реализации инвестиционного проекта;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BA05B0" w:rsidRPr="00123509" w:rsidRDefault="00BA05B0" w:rsidP="00BA05B0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23509">
        <w:rPr>
          <w:color w:val="000000"/>
          <w:sz w:val="28"/>
          <w:szCs w:val="28"/>
        </w:rPr>
        <w:t>9) иные условия, предусмотренные Федеральным законом</w:t>
      </w:r>
      <w:r w:rsidR="00DE56A2" w:rsidRPr="00123509">
        <w:rPr>
          <w:color w:val="000000"/>
          <w:sz w:val="28"/>
          <w:szCs w:val="28"/>
        </w:rPr>
        <w:t xml:space="preserve"> и типовой формой соглашения о защите и поощрении капиталовложений, утвержденной Правительством Российской Федерации</w:t>
      </w:r>
      <w:proofErr w:type="gramStart"/>
      <w:r w:rsidR="00DE56A2" w:rsidRPr="00123509">
        <w:rPr>
          <w:color w:val="000000"/>
          <w:sz w:val="28"/>
          <w:szCs w:val="28"/>
        </w:rPr>
        <w:t>.»</w:t>
      </w:r>
      <w:r w:rsidRPr="00123509">
        <w:rPr>
          <w:color w:val="000000"/>
          <w:sz w:val="28"/>
          <w:szCs w:val="28"/>
        </w:rPr>
        <w:t>.</w:t>
      </w:r>
      <w:proofErr w:type="gramEnd"/>
    </w:p>
    <w:p w:rsidR="0048497C" w:rsidRPr="0048497C" w:rsidRDefault="00741DCE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8497C" w:rsidRPr="0048497C">
        <w:rPr>
          <w:color w:val="000000"/>
          <w:sz w:val="28"/>
          <w:szCs w:val="28"/>
        </w:rPr>
        <w:t xml:space="preserve"> дополнить </w:t>
      </w:r>
      <w:r w:rsidR="00CC1B74">
        <w:rPr>
          <w:color w:val="000000"/>
          <w:sz w:val="28"/>
          <w:szCs w:val="28"/>
        </w:rPr>
        <w:t xml:space="preserve">Порядок </w:t>
      </w:r>
      <w:r w:rsidR="0048497C" w:rsidRPr="0048497C">
        <w:rPr>
          <w:color w:val="000000"/>
          <w:sz w:val="28"/>
          <w:szCs w:val="28"/>
        </w:rPr>
        <w:t xml:space="preserve">новой частью </w:t>
      </w:r>
      <w:r w:rsidR="00DE56A2">
        <w:rPr>
          <w:color w:val="000000"/>
          <w:sz w:val="28"/>
          <w:szCs w:val="28"/>
        </w:rPr>
        <w:t>5</w:t>
      </w:r>
      <w:r w:rsidR="0048497C" w:rsidRPr="0048497C">
        <w:rPr>
          <w:color w:val="000000"/>
          <w:sz w:val="28"/>
          <w:szCs w:val="28"/>
        </w:rPr>
        <w:t>.1 следующего содержания:</w:t>
      </w:r>
    </w:p>
    <w:p w:rsid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>«</w:t>
      </w:r>
      <w:r w:rsidR="00CC1B74">
        <w:rPr>
          <w:color w:val="000000"/>
          <w:sz w:val="28"/>
          <w:szCs w:val="28"/>
        </w:rPr>
        <w:t>5.1</w:t>
      </w:r>
      <w:r w:rsidRPr="0048497C">
        <w:rPr>
          <w:color w:val="000000"/>
          <w:sz w:val="28"/>
          <w:szCs w:val="28"/>
        </w:rPr>
        <w:t xml:space="preserve">. </w:t>
      </w:r>
      <w:proofErr w:type="gramStart"/>
      <w:r w:rsidRPr="0048497C">
        <w:rPr>
          <w:color w:val="000000"/>
          <w:sz w:val="28"/>
          <w:szCs w:val="28"/>
        </w:rPr>
        <w:t>Действие частей 1.1 - 1.3 и 3.4 статьи 6, части 3.1 статьи 7, пункта 2 части 4 статьи 9, пунктов 2 и 3 части 8, пунктов 1 и 1.1 части 10, части 10.1 статьи 10, пунктов 6 - 13 части 6, части 6.1 статьи 11, частей 29 - 31 статьи 16 Федерального закона от 1 апреля 2020 года</w:t>
      </w:r>
      <w:r w:rsidRPr="0048497C">
        <w:rPr>
          <w:color w:val="000000"/>
          <w:sz w:val="28"/>
          <w:szCs w:val="28"/>
        </w:rPr>
        <w:br/>
        <w:t>№ 69-ФЗ «О защите и поощрении</w:t>
      </w:r>
      <w:proofErr w:type="gramEnd"/>
      <w:r w:rsidRPr="0048497C">
        <w:rPr>
          <w:color w:val="000000"/>
          <w:sz w:val="28"/>
          <w:szCs w:val="28"/>
        </w:rPr>
        <w:t xml:space="preserve"> </w:t>
      </w:r>
      <w:proofErr w:type="gramStart"/>
      <w:r w:rsidRPr="0048497C">
        <w:rPr>
          <w:color w:val="000000"/>
          <w:sz w:val="28"/>
          <w:szCs w:val="28"/>
        </w:rPr>
        <w:t>капиталовложений в Российской Федерации» (в редакции Федерального закона от 2 июля 2021 г.</w:t>
      </w:r>
      <w:r w:rsidRPr="0048497C">
        <w:rPr>
          <w:color w:val="000000"/>
          <w:sz w:val="28"/>
          <w:szCs w:val="28"/>
        </w:rPr>
        <w:br/>
      </w:r>
      <w:r w:rsidRPr="0048497C">
        <w:rPr>
          <w:color w:val="000000"/>
          <w:sz w:val="28"/>
          <w:szCs w:val="28"/>
        </w:rPr>
        <w:lastRenderedPageBreak/>
        <w:t>№ 344-ФЗ «О внесении изменений в Федеральный закон «О защите и поощрении капиталовложений в Российской Федерации» и статью 15 Федерального закона «О контрактной системе в сфере закупок товаров, работ, услуг для обеспечения государственных и муниципальных нужд) распространяется на отношения, возникшие из соглашений о защите и поощрении капиталовложений, заключенных</w:t>
      </w:r>
      <w:proofErr w:type="gramEnd"/>
      <w:r w:rsidRPr="0048497C">
        <w:rPr>
          <w:color w:val="000000"/>
          <w:sz w:val="28"/>
          <w:szCs w:val="28"/>
        </w:rPr>
        <w:t xml:space="preserve"> до дня вступления в силу Федерального закона от 2 июля 2021 г. № 344-ФЗ «О внесении изменений в Федеральный закон «О защите и поощрении капиталовложений в Российской Федерации» и статью 15 Федерального закона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48497C">
        <w:rPr>
          <w:color w:val="000000"/>
          <w:sz w:val="28"/>
          <w:szCs w:val="28"/>
        </w:rPr>
        <w:t>.»;</w:t>
      </w:r>
      <w:proofErr w:type="gramEnd"/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 xml:space="preserve">2. Настоящее постановление </w:t>
      </w:r>
      <w:r w:rsidR="00123509">
        <w:rPr>
          <w:color w:val="000000"/>
          <w:sz w:val="28"/>
          <w:szCs w:val="28"/>
        </w:rPr>
        <w:t xml:space="preserve"> </w:t>
      </w:r>
      <w:r w:rsidR="00123509" w:rsidRPr="0048497C">
        <w:rPr>
          <w:color w:val="000000"/>
          <w:sz w:val="28"/>
          <w:szCs w:val="28"/>
        </w:rPr>
        <w:t xml:space="preserve">вступает в силу после </w:t>
      </w:r>
      <w:r w:rsidR="00123509">
        <w:rPr>
          <w:color w:val="000000"/>
          <w:sz w:val="28"/>
          <w:szCs w:val="28"/>
        </w:rPr>
        <w:t xml:space="preserve"> </w:t>
      </w:r>
      <w:r w:rsidR="00123509" w:rsidRPr="0048497C">
        <w:rPr>
          <w:color w:val="000000"/>
          <w:sz w:val="28"/>
          <w:szCs w:val="28"/>
        </w:rPr>
        <w:t xml:space="preserve"> обнародования</w:t>
      </w:r>
      <w:r w:rsidR="00123509">
        <w:rPr>
          <w:color w:val="000000"/>
          <w:sz w:val="28"/>
          <w:szCs w:val="28"/>
        </w:rPr>
        <w:t xml:space="preserve">  и подлежит размещению на официальном сайте Администрации Звениговского муниципального района в информационн</w:t>
      </w:r>
      <w:proofErr w:type="gramStart"/>
      <w:r w:rsidR="00123509">
        <w:rPr>
          <w:color w:val="000000"/>
          <w:sz w:val="28"/>
          <w:szCs w:val="28"/>
        </w:rPr>
        <w:t>о-</w:t>
      </w:r>
      <w:proofErr w:type="gramEnd"/>
      <w:r w:rsidR="00123509">
        <w:rPr>
          <w:color w:val="000000"/>
          <w:sz w:val="28"/>
          <w:szCs w:val="28"/>
        </w:rPr>
        <w:t xml:space="preserve"> телекоммуникационной сети «Интернет».</w:t>
      </w:r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> </w:t>
      </w:r>
    </w:p>
    <w:p w:rsidR="0048497C" w:rsidRPr="0048497C" w:rsidRDefault="0048497C" w:rsidP="0048497C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8497C">
        <w:rPr>
          <w:color w:val="000000"/>
          <w:sz w:val="28"/>
          <w:szCs w:val="28"/>
        </w:rPr>
        <w:t> </w:t>
      </w:r>
    </w:p>
    <w:p w:rsidR="008D3514" w:rsidRDefault="008D3514" w:rsidP="008D3514">
      <w:pPr>
        <w:pStyle w:val="a3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3514" w:rsidRPr="008D3514" w:rsidRDefault="008D3514" w:rsidP="008D3514">
      <w:pPr>
        <w:pStyle w:val="a3"/>
        <w:spacing w:before="0" w:beforeAutospacing="0" w:after="0" w:afterAutospacing="0"/>
        <w:ind w:firstLine="324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</w:rPr>
        <w:br w:type="textWrapping" w:clear="all"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8D3514" w:rsidRPr="00741DCE" w:rsidRDefault="00741DCE" w:rsidP="008D3514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41DCE">
        <w:rPr>
          <w:color w:val="000000"/>
          <w:sz w:val="28"/>
          <w:szCs w:val="28"/>
        </w:rPr>
        <w:t xml:space="preserve">Глава </w:t>
      </w:r>
      <w:proofErr w:type="spellStart"/>
      <w:r w:rsidRPr="00741DCE">
        <w:rPr>
          <w:color w:val="000000"/>
          <w:sz w:val="28"/>
          <w:szCs w:val="28"/>
        </w:rPr>
        <w:t>Кокшамарской</w:t>
      </w:r>
      <w:proofErr w:type="spellEnd"/>
    </w:p>
    <w:p w:rsidR="00741DCE" w:rsidRPr="00741DCE" w:rsidRDefault="00741DCE" w:rsidP="008D3514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741DCE">
        <w:rPr>
          <w:color w:val="000000"/>
          <w:sz w:val="28"/>
          <w:szCs w:val="28"/>
        </w:rPr>
        <w:t xml:space="preserve">сельской администрации              </w:t>
      </w:r>
      <w:r>
        <w:rPr>
          <w:color w:val="000000"/>
          <w:sz w:val="28"/>
          <w:szCs w:val="28"/>
        </w:rPr>
        <w:t xml:space="preserve">              </w:t>
      </w:r>
      <w:r w:rsidRPr="00741DCE">
        <w:rPr>
          <w:color w:val="000000"/>
          <w:sz w:val="28"/>
          <w:szCs w:val="28"/>
        </w:rPr>
        <w:t xml:space="preserve">                </w:t>
      </w:r>
      <w:proofErr w:type="spellStart"/>
      <w:r w:rsidRPr="00741DCE">
        <w:rPr>
          <w:color w:val="000000"/>
          <w:sz w:val="28"/>
          <w:szCs w:val="28"/>
        </w:rPr>
        <w:t>Е.П.Майорова</w:t>
      </w:r>
      <w:proofErr w:type="spellEnd"/>
    </w:p>
    <w:p w:rsidR="008D3514" w:rsidRPr="008D3514" w:rsidRDefault="008D3514" w:rsidP="008D3514">
      <w:pPr>
        <w:pStyle w:val="a3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sz w:val="28"/>
          <w:szCs w:val="28"/>
        </w:rPr>
      </w:pPr>
      <w:r w:rsidRPr="008D3514">
        <w:rPr>
          <w:rFonts w:ascii="Arial" w:hAnsi="Arial" w:cs="Arial"/>
          <w:color w:val="000000"/>
          <w:sz w:val="28"/>
          <w:szCs w:val="28"/>
        </w:rPr>
        <w:t> </w:t>
      </w:r>
    </w:p>
    <w:p w:rsidR="008D3514" w:rsidRPr="008D3514" w:rsidRDefault="00123509" w:rsidP="008D3514">
      <w:pPr>
        <w:pStyle w:val="a3"/>
        <w:spacing w:before="0" w:beforeAutospacing="0" w:after="0" w:afterAutospacing="0"/>
        <w:ind w:firstLine="32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61B77" w:rsidRPr="00960F94" w:rsidRDefault="00561B77" w:rsidP="00484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61B77" w:rsidRPr="00960F94" w:rsidSect="00553F2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F8F"/>
    <w:multiLevelType w:val="hybridMultilevel"/>
    <w:tmpl w:val="DE142252"/>
    <w:lvl w:ilvl="0" w:tplc="ECA06A1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2A4F5BB8"/>
    <w:multiLevelType w:val="hybridMultilevel"/>
    <w:tmpl w:val="834C9F3C"/>
    <w:lvl w:ilvl="0" w:tplc="8C1A50F6">
      <w:start w:val="1"/>
      <w:numFmt w:val="decimal"/>
      <w:lvlText w:val="%1."/>
      <w:lvlJc w:val="left"/>
      <w:pPr>
        <w:ind w:left="10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86"/>
    <w:rsid w:val="00001AA7"/>
    <w:rsid w:val="0002355A"/>
    <w:rsid w:val="000279F7"/>
    <w:rsid w:val="00063F1D"/>
    <w:rsid w:val="000669F9"/>
    <w:rsid w:val="000820E9"/>
    <w:rsid w:val="00096660"/>
    <w:rsid w:val="000C0FE6"/>
    <w:rsid w:val="000C456B"/>
    <w:rsid w:val="000C6BDD"/>
    <w:rsid w:val="000D0185"/>
    <w:rsid w:val="000E38C0"/>
    <w:rsid w:val="001029EB"/>
    <w:rsid w:val="00103C45"/>
    <w:rsid w:val="0011784E"/>
    <w:rsid w:val="00123509"/>
    <w:rsid w:val="001249E0"/>
    <w:rsid w:val="00126419"/>
    <w:rsid w:val="00130B32"/>
    <w:rsid w:val="00137E43"/>
    <w:rsid w:val="00145C92"/>
    <w:rsid w:val="0015350A"/>
    <w:rsid w:val="0017202F"/>
    <w:rsid w:val="00175785"/>
    <w:rsid w:val="00175DD0"/>
    <w:rsid w:val="00184520"/>
    <w:rsid w:val="0018689C"/>
    <w:rsid w:val="001B2570"/>
    <w:rsid w:val="001B296E"/>
    <w:rsid w:val="001C470B"/>
    <w:rsid w:val="001C5F51"/>
    <w:rsid w:val="001E5E52"/>
    <w:rsid w:val="0021248A"/>
    <w:rsid w:val="00214C30"/>
    <w:rsid w:val="002439A9"/>
    <w:rsid w:val="0025270D"/>
    <w:rsid w:val="002616C0"/>
    <w:rsid w:val="00262065"/>
    <w:rsid w:val="002666C5"/>
    <w:rsid w:val="002768E4"/>
    <w:rsid w:val="00286E4C"/>
    <w:rsid w:val="002927FE"/>
    <w:rsid w:val="002A4865"/>
    <w:rsid w:val="002C0E65"/>
    <w:rsid w:val="00324BB0"/>
    <w:rsid w:val="003340D0"/>
    <w:rsid w:val="00342E06"/>
    <w:rsid w:val="0036303C"/>
    <w:rsid w:val="0036332B"/>
    <w:rsid w:val="003678EB"/>
    <w:rsid w:val="00371E2B"/>
    <w:rsid w:val="003A05E5"/>
    <w:rsid w:val="003A4F3A"/>
    <w:rsid w:val="003D5D0E"/>
    <w:rsid w:val="003E3A33"/>
    <w:rsid w:val="00412DB9"/>
    <w:rsid w:val="00423EFF"/>
    <w:rsid w:val="00433B32"/>
    <w:rsid w:val="004374B4"/>
    <w:rsid w:val="00456D9F"/>
    <w:rsid w:val="00470F48"/>
    <w:rsid w:val="00480BFB"/>
    <w:rsid w:val="00483EB5"/>
    <w:rsid w:val="0048497C"/>
    <w:rsid w:val="004B4211"/>
    <w:rsid w:val="004C61C5"/>
    <w:rsid w:val="004F451D"/>
    <w:rsid w:val="00520DEE"/>
    <w:rsid w:val="0052759A"/>
    <w:rsid w:val="0053041A"/>
    <w:rsid w:val="005408B9"/>
    <w:rsid w:val="0055167C"/>
    <w:rsid w:val="00553F2B"/>
    <w:rsid w:val="00561B77"/>
    <w:rsid w:val="005629B9"/>
    <w:rsid w:val="00567D4C"/>
    <w:rsid w:val="00576584"/>
    <w:rsid w:val="005908ED"/>
    <w:rsid w:val="005959B4"/>
    <w:rsid w:val="005B5AF4"/>
    <w:rsid w:val="005B6781"/>
    <w:rsid w:val="005C0BFB"/>
    <w:rsid w:val="005C2021"/>
    <w:rsid w:val="005C4751"/>
    <w:rsid w:val="005C5127"/>
    <w:rsid w:val="005D41CA"/>
    <w:rsid w:val="005F60EC"/>
    <w:rsid w:val="00603225"/>
    <w:rsid w:val="00612CE8"/>
    <w:rsid w:val="006618A8"/>
    <w:rsid w:val="00682B95"/>
    <w:rsid w:val="00683208"/>
    <w:rsid w:val="0068514B"/>
    <w:rsid w:val="006A1613"/>
    <w:rsid w:val="006A20D0"/>
    <w:rsid w:val="006A37F8"/>
    <w:rsid w:val="006B13EF"/>
    <w:rsid w:val="006B2615"/>
    <w:rsid w:val="006B7E41"/>
    <w:rsid w:val="006F10B5"/>
    <w:rsid w:val="00704909"/>
    <w:rsid w:val="007172BF"/>
    <w:rsid w:val="00722522"/>
    <w:rsid w:val="00724BEF"/>
    <w:rsid w:val="00724E88"/>
    <w:rsid w:val="007335F6"/>
    <w:rsid w:val="00741DCE"/>
    <w:rsid w:val="007658F5"/>
    <w:rsid w:val="007864E2"/>
    <w:rsid w:val="00786A0B"/>
    <w:rsid w:val="007A532F"/>
    <w:rsid w:val="007A69F2"/>
    <w:rsid w:val="007A7C07"/>
    <w:rsid w:val="007B758D"/>
    <w:rsid w:val="007C389B"/>
    <w:rsid w:val="00835AC5"/>
    <w:rsid w:val="00840947"/>
    <w:rsid w:val="00850F21"/>
    <w:rsid w:val="00851E48"/>
    <w:rsid w:val="00867EF4"/>
    <w:rsid w:val="00872602"/>
    <w:rsid w:val="00874560"/>
    <w:rsid w:val="008903B9"/>
    <w:rsid w:val="00893D5A"/>
    <w:rsid w:val="00894E5A"/>
    <w:rsid w:val="008A7BC5"/>
    <w:rsid w:val="008C6D7F"/>
    <w:rsid w:val="008D3514"/>
    <w:rsid w:val="008E4261"/>
    <w:rsid w:val="008F6408"/>
    <w:rsid w:val="009128CB"/>
    <w:rsid w:val="00916064"/>
    <w:rsid w:val="00940648"/>
    <w:rsid w:val="009452AF"/>
    <w:rsid w:val="00947EE6"/>
    <w:rsid w:val="00960F94"/>
    <w:rsid w:val="00965E7D"/>
    <w:rsid w:val="009773E5"/>
    <w:rsid w:val="00980DB4"/>
    <w:rsid w:val="00992E7B"/>
    <w:rsid w:val="009978A5"/>
    <w:rsid w:val="009A319D"/>
    <w:rsid w:val="009A31CA"/>
    <w:rsid w:val="009A5B0A"/>
    <w:rsid w:val="009D4A10"/>
    <w:rsid w:val="00A06428"/>
    <w:rsid w:val="00A07980"/>
    <w:rsid w:val="00A22E74"/>
    <w:rsid w:val="00A27518"/>
    <w:rsid w:val="00A3412E"/>
    <w:rsid w:val="00A53B35"/>
    <w:rsid w:val="00A5615F"/>
    <w:rsid w:val="00A719E6"/>
    <w:rsid w:val="00A951BC"/>
    <w:rsid w:val="00AB5C7E"/>
    <w:rsid w:val="00AC0184"/>
    <w:rsid w:val="00AE7779"/>
    <w:rsid w:val="00AE7A03"/>
    <w:rsid w:val="00B02F3C"/>
    <w:rsid w:val="00B16655"/>
    <w:rsid w:val="00B16AD3"/>
    <w:rsid w:val="00B26B93"/>
    <w:rsid w:val="00B3248C"/>
    <w:rsid w:val="00B33B2A"/>
    <w:rsid w:val="00B576EB"/>
    <w:rsid w:val="00B63F33"/>
    <w:rsid w:val="00B65B8C"/>
    <w:rsid w:val="00B66FC6"/>
    <w:rsid w:val="00B704BD"/>
    <w:rsid w:val="00B91E33"/>
    <w:rsid w:val="00BA05B0"/>
    <w:rsid w:val="00BB7ABF"/>
    <w:rsid w:val="00BC249D"/>
    <w:rsid w:val="00BC4F54"/>
    <w:rsid w:val="00BC74B3"/>
    <w:rsid w:val="00BE512D"/>
    <w:rsid w:val="00C00DA9"/>
    <w:rsid w:val="00C033E5"/>
    <w:rsid w:val="00C35EAD"/>
    <w:rsid w:val="00C43C9E"/>
    <w:rsid w:val="00C549F0"/>
    <w:rsid w:val="00C625C1"/>
    <w:rsid w:val="00C62FBB"/>
    <w:rsid w:val="00C76668"/>
    <w:rsid w:val="00C8298F"/>
    <w:rsid w:val="00C92B37"/>
    <w:rsid w:val="00CB6950"/>
    <w:rsid w:val="00CC1B74"/>
    <w:rsid w:val="00CE5DBC"/>
    <w:rsid w:val="00CF580B"/>
    <w:rsid w:val="00D00634"/>
    <w:rsid w:val="00D011E0"/>
    <w:rsid w:val="00D16E6C"/>
    <w:rsid w:val="00D26441"/>
    <w:rsid w:val="00D435D1"/>
    <w:rsid w:val="00D475BC"/>
    <w:rsid w:val="00D57589"/>
    <w:rsid w:val="00D65D23"/>
    <w:rsid w:val="00D7064F"/>
    <w:rsid w:val="00D743CA"/>
    <w:rsid w:val="00DA4986"/>
    <w:rsid w:val="00DE0A53"/>
    <w:rsid w:val="00DE1F3E"/>
    <w:rsid w:val="00DE56A2"/>
    <w:rsid w:val="00DE7D11"/>
    <w:rsid w:val="00DF2E30"/>
    <w:rsid w:val="00E35EEF"/>
    <w:rsid w:val="00E50777"/>
    <w:rsid w:val="00E62748"/>
    <w:rsid w:val="00E7111B"/>
    <w:rsid w:val="00E7139C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C33B4"/>
    <w:rsid w:val="00FD78A8"/>
    <w:rsid w:val="00FF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styleId="a5">
    <w:name w:val="Balloon Text"/>
    <w:basedOn w:val="a"/>
    <w:link w:val="a6"/>
    <w:uiPriority w:val="99"/>
    <w:semiHidden/>
    <w:unhideWhenUsed/>
    <w:rsid w:val="001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5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7589"/>
    <w:rPr>
      <w:color w:val="0000FF" w:themeColor="hyperlink"/>
      <w:u w:val="single"/>
    </w:rPr>
  </w:style>
  <w:style w:type="character" w:customStyle="1" w:styleId="hyperlink">
    <w:name w:val="hyperlink"/>
    <w:basedOn w:val="a0"/>
    <w:rsid w:val="0048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8E4674E-E916-4896-9AAB-27693E080102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E3582471-B8B8-4D69-B4C4-3DF3F904EE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58CC-9B78-4200-98BE-7E2E4E95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kok adm</cp:lastModifiedBy>
  <cp:revision>33</cp:revision>
  <cp:lastPrinted>2021-10-18T11:39:00Z</cp:lastPrinted>
  <dcterms:created xsi:type="dcterms:W3CDTF">2018-12-11T10:23:00Z</dcterms:created>
  <dcterms:modified xsi:type="dcterms:W3CDTF">2021-10-18T11:39:00Z</dcterms:modified>
</cp:coreProperties>
</file>